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C6" w:rsidRDefault="007402C6" w:rsidP="007402C6">
      <w:pPr>
        <w:jc w:val="both"/>
        <w:rPr>
          <w:rFonts w:ascii="Verdana" w:hAnsi="Verdana"/>
          <w:b/>
          <w:sz w:val="20"/>
          <w:szCs w:val="20"/>
        </w:rPr>
      </w:pPr>
      <w:r w:rsidRPr="00215142">
        <w:rPr>
          <w:rFonts w:ascii="Verdana" w:hAnsi="Verdana"/>
          <w:b/>
          <w:sz w:val="30"/>
          <w:szCs w:val="30"/>
        </w:rPr>
        <w:t>U</w:t>
      </w:r>
      <w:r>
        <w:rPr>
          <w:rFonts w:ascii="Verdana" w:hAnsi="Verdana"/>
          <w:b/>
          <w:sz w:val="20"/>
          <w:szCs w:val="20"/>
        </w:rPr>
        <w:t xml:space="preserve">mzüge innerhalb der HU </w:t>
      </w:r>
    </w:p>
    <w:p w:rsidR="007402C6" w:rsidRDefault="007402C6" w:rsidP="007402C6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7402C6" w:rsidRDefault="007402C6" w:rsidP="007402C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Seit vielen Jahren sind die </w:t>
      </w:r>
      <w:r w:rsidRPr="00335BDB">
        <w:rPr>
          <w:rFonts w:ascii="Verdana" w:hAnsi="Verdana"/>
          <w:sz w:val="20"/>
          <w:szCs w:val="20"/>
        </w:rPr>
        <w:t>Mitarbeiter der Universität durch Aufgabe oder Bezug von Gebäuden bzw. durch Umbau- und Modernisierungsmaßnahmen von Umzüg</w:t>
      </w:r>
      <w:r>
        <w:rPr>
          <w:rFonts w:ascii="Verdana" w:hAnsi="Verdana"/>
          <w:sz w:val="20"/>
          <w:szCs w:val="20"/>
        </w:rPr>
        <w:t>en ganzer Abteilungen betroffen</w:t>
      </w:r>
      <w:r w:rsidRPr="00335BD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335BDB">
        <w:rPr>
          <w:rFonts w:ascii="Verdana" w:hAnsi="Verdana"/>
          <w:sz w:val="20"/>
          <w:szCs w:val="20"/>
        </w:rPr>
        <w:t>Der Personalrat hat nach § 85</w:t>
      </w:r>
      <w:r>
        <w:rPr>
          <w:rFonts w:ascii="Verdana" w:hAnsi="Verdana"/>
          <w:sz w:val="20"/>
          <w:szCs w:val="20"/>
        </w:rPr>
        <w:t xml:space="preserve"> </w:t>
      </w:r>
      <w:r w:rsidRPr="00335BDB">
        <w:rPr>
          <w:rFonts w:ascii="Verdana" w:hAnsi="Verdana"/>
          <w:sz w:val="20"/>
          <w:szCs w:val="20"/>
        </w:rPr>
        <w:t>(1)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335BDB">
        <w:rPr>
          <w:rFonts w:ascii="Verdana" w:hAnsi="Verdana"/>
          <w:sz w:val="20"/>
          <w:szCs w:val="20"/>
        </w:rPr>
        <w:t>PersVG</w:t>
      </w:r>
      <w:proofErr w:type="spellEnd"/>
      <w:r w:rsidRPr="00335BDB">
        <w:rPr>
          <w:rFonts w:ascii="Verdana" w:hAnsi="Verdana"/>
          <w:sz w:val="20"/>
          <w:szCs w:val="20"/>
        </w:rPr>
        <w:t xml:space="preserve"> Berlin, ein Mitbestimmungsrecht bei der Gestaltung neuer Arbeitsplätze. Dieses gilt auch im Falle eines Umzuges sowie für Übergangs</w:t>
      </w:r>
      <w:r>
        <w:rPr>
          <w:rFonts w:ascii="Verdana" w:hAnsi="Verdana"/>
          <w:sz w:val="20"/>
          <w:szCs w:val="20"/>
        </w:rPr>
        <w:t>-</w:t>
      </w:r>
      <w:r w:rsidRPr="00335BDB">
        <w:rPr>
          <w:rFonts w:ascii="Verdana" w:hAnsi="Verdana"/>
          <w:sz w:val="20"/>
          <w:szCs w:val="20"/>
        </w:rPr>
        <w:t xml:space="preserve">lösungen. </w:t>
      </w:r>
      <w:r>
        <w:rPr>
          <w:rFonts w:ascii="Verdana" w:hAnsi="Verdana"/>
          <w:sz w:val="20"/>
          <w:szCs w:val="20"/>
        </w:rPr>
        <w:t xml:space="preserve">Die </w:t>
      </w:r>
      <w:r w:rsidRPr="00335BDB">
        <w:rPr>
          <w:rFonts w:ascii="Verdana" w:hAnsi="Verdana"/>
          <w:sz w:val="20"/>
          <w:szCs w:val="20"/>
        </w:rPr>
        <w:t>Regelungen des Arbeits- und Gesundheitsschutz</w:t>
      </w:r>
      <w:r>
        <w:rPr>
          <w:rFonts w:ascii="Verdana" w:hAnsi="Verdana"/>
          <w:sz w:val="20"/>
          <w:szCs w:val="20"/>
        </w:rPr>
        <w:t xml:space="preserve">es </w:t>
      </w:r>
      <w:r w:rsidRPr="00335BDB">
        <w:rPr>
          <w:rFonts w:ascii="Verdana" w:hAnsi="Verdana"/>
          <w:sz w:val="20"/>
          <w:szCs w:val="20"/>
        </w:rPr>
        <w:t>(</w:t>
      </w:r>
      <w:r w:rsidRPr="00EC5AAF">
        <w:rPr>
          <w:rFonts w:ascii="Verdana" w:hAnsi="Verdana"/>
          <w:sz w:val="20"/>
          <w:szCs w:val="20"/>
        </w:rPr>
        <w:t>http://www.umwelt-online.de/regelwerk/arbeitss/arbst.vo/ast_ges.htm</w:t>
      </w:r>
      <w:r w:rsidRPr="00335BDB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sind nicht an eine unbefristete Nutzung der Arbeitsplätze gebunden, sondern gelten auch für zeitweilig genutzte Arbeitsstätten. E</w:t>
      </w:r>
      <w:r w:rsidRPr="00215142">
        <w:rPr>
          <w:rFonts w:ascii="Verdana" w:hAnsi="Verdana"/>
          <w:sz w:val="20"/>
          <w:szCs w:val="20"/>
        </w:rPr>
        <w:t xml:space="preserve">ine ggf. nötige Übergangslösung </w:t>
      </w:r>
      <w:r>
        <w:rPr>
          <w:rFonts w:ascii="Verdana" w:hAnsi="Verdana"/>
          <w:sz w:val="20"/>
          <w:szCs w:val="20"/>
        </w:rPr>
        <w:t xml:space="preserve">ist </w:t>
      </w:r>
      <w:r w:rsidRPr="00215142">
        <w:rPr>
          <w:rFonts w:ascii="Verdana" w:hAnsi="Verdana"/>
          <w:sz w:val="20"/>
          <w:szCs w:val="20"/>
        </w:rPr>
        <w:t>auf ihre Prak</w:t>
      </w:r>
      <w:r>
        <w:rPr>
          <w:rFonts w:ascii="Verdana" w:hAnsi="Verdana"/>
          <w:sz w:val="20"/>
          <w:szCs w:val="20"/>
        </w:rPr>
        <w:t>tikabilität und geltende Arbeits</w:t>
      </w:r>
      <w:r w:rsidRPr="00215142">
        <w:rPr>
          <w:rFonts w:ascii="Verdana" w:hAnsi="Verdana"/>
          <w:sz w:val="20"/>
          <w:szCs w:val="20"/>
        </w:rPr>
        <w:t>schutzvorschriften</w:t>
      </w:r>
      <w:r>
        <w:rPr>
          <w:rFonts w:ascii="Verdana" w:hAnsi="Verdana"/>
          <w:sz w:val="20"/>
          <w:szCs w:val="20"/>
        </w:rPr>
        <w:t xml:space="preserve"> (</w:t>
      </w:r>
      <w:r w:rsidRPr="00125575">
        <w:rPr>
          <w:rFonts w:ascii="Verdana" w:hAnsi="Verdana"/>
          <w:sz w:val="20"/>
          <w:szCs w:val="20"/>
        </w:rPr>
        <w:t>http://www.umwelt-online.de/regelwerk/arbeitss/arbst.vo/ast_ges.htm</w:t>
      </w:r>
      <w:r w:rsidRPr="00215142">
        <w:rPr>
          <w:rFonts w:ascii="Verdana" w:hAnsi="Verdana"/>
          <w:sz w:val="20"/>
          <w:szCs w:val="20"/>
        </w:rPr>
        <w:t>) zu prüfen.</w:t>
      </w:r>
    </w:p>
    <w:p w:rsidR="007402C6" w:rsidRPr="00335BDB" w:rsidRDefault="007402C6" w:rsidP="007402C6">
      <w:pPr>
        <w:jc w:val="both"/>
        <w:rPr>
          <w:rFonts w:ascii="Verdana" w:hAnsi="Verdana"/>
          <w:sz w:val="20"/>
          <w:szCs w:val="20"/>
        </w:rPr>
      </w:pPr>
    </w:p>
    <w:p w:rsidR="007402C6" w:rsidRPr="00335BDB" w:rsidRDefault="007402C6" w:rsidP="007402C6">
      <w:pPr>
        <w:jc w:val="both"/>
        <w:rPr>
          <w:rFonts w:ascii="Verdana" w:hAnsi="Verdana"/>
          <w:sz w:val="20"/>
          <w:szCs w:val="20"/>
        </w:rPr>
      </w:pPr>
      <w:r w:rsidRPr="00335BDB">
        <w:rPr>
          <w:rFonts w:ascii="Verdana" w:hAnsi="Verdana"/>
          <w:sz w:val="20"/>
          <w:szCs w:val="20"/>
        </w:rPr>
        <w:t xml:space="preserve">Aus </w:t>
      </w:r>
      <w:r>
        <w:rPr>
          <w:rFonts w:ascii="Verdana" w:hAnsi="Verdana"/>
          <w:sz w:val="20"/>
          <w:szCs w:val="20"/>
        </w:rPr>
        <w:t xml:space="preserve">der </w:t>
      </w:r>
      <w:r w:rsidRPr="00335BDB">
        <w:rPr>
          <w:rFonts w:ascii="Verdana" w:hAnsi="Verdana"/>
          <w:sz w:val="20"/>
          <w:szCs w:val="20"/>
        </w:rPr>
        <w:t xml:space="preserve">Sicht </w:t>
      </w:r>
      <w:r>
        <w:rPr>
          <w:rFonts w:ascii="Verdana" w:hAnsi="Verdana"/>
          <w:sz w:val="20"/>
          <w:szCs w:val="20"/>
        </w:rPr>
        <w:t xml:space="preserve">des Personalrats </w:t>
      </w:r>
      <w:r w:rsidRPr="00335BDB">
        <w:rPr>
          <w:rFonts w:ascii="Verdana" w:hAnsi="Verdana"/>
          <w:sz w:val="20"/>
          <w:szCs w:val="20"/>
        </w:rPr>
        <w:t xml:space="preserve">muss die Dienststelle die Betroffenen über den </w:t>
      </w:r>
      <w:r>
        <w:rPr>
          <w:rFonts w:ascii="Verdana" w:hAnsi="Verdana"/>
          <w:sz w:val="20"/>
          <w:szCs w:val="20"/>
        </w:rPr>
        <w:t>zeitlichen Ablauf des Umzuges (Beginn</w:t>
      </w:r>
      <w:r w:rsidRPr="00335B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sowie Dauer der „provisorischen„ Arbeitsstätte</w:t>
      </w:r>
      <w:r w:rsidRPr="00335BD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335BDB">
        <w:rPr>
          <w:rFonts w:ascii="Verdana" w:hAnsi="Verdana"/>
          <w:sz w:val="20"/>
          <w:szCs w:val="20"/>
        </w:rPr>
        <w:t xml:space="preserve">rechtzeitig in Kenntnis setzen. Die Fachvorgesetzten müssen sich hierbei in Zusammenarbeit mit der Technischen Abteilung  diesbezüglich Informationen einholen. Sicher sind Kompromisse möglich und nötig, sie </w:t>
      </w:r>
      <w:r>
        <w:rPr>
          <w:rFonts w:ascii="Verdana" w:hAnsi="Verdana"/>
          <w:sz w:val="20"/>
          <w:szCs w:val="20"/>
        </w:rPr>
        <w:t>dürfen</w:t>
      </w:r>
      <w:r w:rsidRPr="00335BDB">
        <w:rPr>
          <w:rFonts w:ascii="Verdana" w:hAnsi="Verdana"/>
          <w:sz w:val="20"/>
          <w:szCs w:val="20"/>
        </w:rPr>
        <w:t xml:space="preserve"> jedoch </w:t>
      </w:r>
      <w:r>
        <w:rPr>
          <w:rFonts w:ascii="Verdana" w:hAnsi="Verdana"/>
          <w:sz w:val="20"/>
          <w:szCs w:val="20"/>
        </w:rPr>
        <w:t xml:space="preserve">keinesfalls </w:t>
      </w:r>
      <w:r w:rsidRPr="00335BDB">
        <w:rPr>
          <w:rFonts w:ascii="Verdana" w:hAnsi="Verdana"/>
          <w:sz w:val="20"/>
          <w:szCs w:val="20"/>
        </w:rPr>
        <w:t xml:space="preserve">die Gesundheit der </w:t>
      </w:r>
      <w:r>
        <w:rPr>
          <w:rFonts w:ascii="Verdana" w:hAnsi="Verdana"/>
          <w:sz w:val="20"/>
          <w:szCs w:val="20"/>
        </w:rPr>
        <w:t xml:space="preserve">Beschäftigten </w:t>
      </w:r>
      <w:r w:rsidRPr="00335BDB">
        <w:rPr>
          <w:rFonts w:ascii="Verdana" w:hAnsi="Verdana"/>
          <w:sz w:val="20"/>
          <w:szCs w:val="20"/>
        </w:rPr>
        <w:t>und den Ablauf der zu erledigenden Aufgaben negativ beeinflussen. Kommt es dennoch zu außergewöhnlichen</w:t>
      </w:r>
      <w:r>
        <w:rPr>
          <w:rFonts w:ascii="Verdana" w:hAnsi="Verdana"/>
          <w:sz w:val="20"/>
          <w:szCs w:val="20"/>
        </w:rPr>
        <w:t xml:space="preserve"> Belastungen oder Behinderungen</w:t>
      </w:r>
      <w:r w:rsidRPr="00335BDB">
        <w:rPr>
          <w:rFonts w:ascii="Verdana" w:hAnsi="Verdana"/>
          <w:sz w:val="20"/>
          <w:szCs w:val="20"/>
        </w:rPr>
        <w:t>, ist der Kontakt zum Referat Arbeit</w:t>
      </w:r>
      <w:r>
        <w:rPr>
          <w:rFonts w:ascii="Verdana" w:hAnsi="Verdana"/>
          <w:sz w:val="20"/>
          <w:szCs w:val="20"/>
        </w:rPr>
        <w:t>s</w:t>
      </w:r>
      <w:r w:rsidRPr="00335BDB">
        <w:rPr>
          <w:rFonts w:ascii="Verdana" w:hAnsi="Verdana"/>
          <w:sz w:val="20"/>
          <w:szCs w:val="20"/>
        </w:rPr>
        <w:t>-und Umweltschutz und zum Personalrat herzustellen.</w:t>
      </w:r>
    </w:p>
    <w:p w:rsidR="000D6465" w:rsidRDefault="000D6465"/>
    <w:sectPr w:rsidR="000D6465">
      <w:headerReference w:type="default" r:id="rId7"/>
      <w:footerReference w:type="default" r:id="rId8"/>
      <w:pgSz w:w="11906" w:h="16838"/>
      <w:pgMar w:top="1903" w:right="1134" w:bottom="208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29" w:rsidRDefault="00DC0229">
      <w:r>
        <w:separator/>
      </w:r>
    </w:p>
  </w:endnote>
  <w:endnote w:type="continuationSeparator" w:id="0">
    <w:p w:rsidR="00DC0229" w:rsidRDefault="00DC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B432B4">
    <w:pPr>
      <w:pStyle w:val="HorizontaleLinie"/>
    </w:pPr>
  </w:p>
  <w:p w:rsidR="00B432B4" w:rsidRDefault="00C13767">
    <w:pPr>
      <w:pStyle w:val="Fuzeile"/>
    </w:pPr>
    <w:r>
      <w:rPr>
        <w:rFonts w:ascii="Verdana" w:hAnsi="Verdana"/>
        <w:sz w:val="20"/>
        <w:szCs w:val="20"/>
      </w:rPr>
      <w:t xml:space="preserve">Personalrat des Hochschulbereichs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\@"d.\ MMMM\ yyyy" </w:instrText>
    </w:r>
    <w:r>
      <w:rPr>
        <w:sz w:val="20"/>
        <w:szCs w:val="20"/>
      </w:rPr>
      <w:fldChar w:fldCharType="separate"/>
    </w:r>
    <w:r w:rsidR="007402C6">
      <w:rPr>
        <w:noProof/>
        <w:sz w:val="20"/>
        <w:szCs w:val="20"/>
      </w:rPr>
      <w:t>8. Dezember 2015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29" w:rsidRDefault="00DC0229">
      <w:r>
        <w:separator/>
      </w:r>
    </w:p>
  </w:footnote>
  <w:footnote w:type="continuationSeparator" w:id="0">
    <w:p w:rsidR="00DC0229" w:rsidRDefault="00DC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B4" w:rsidRDefault="00C13767">
    <w:pPr>
      <w:pStyle w:val="Fuzeile"/>
    </w:pPr>
    <w:r>
      <w:rPr>
        <w:rFonts w:ascii="Verdana" w:hAnsi="Verdana"/>
        <w:sz w:val="20"/>
        <w:szCs w:val="20"/>
        <w:u w:val="single"/>
      </w:rPr>
      <w:t xml:space="preserve">Personalrat des Hochschulbereichs                                                         </w:t>
    </w:r>
    <w:r>
      <w:rPr>
        <w:sz w:val="20"/>
        <w:szCs w:val="20"/>
        <w:u w:val="single"/>
      </w:rPr>
      <w:fldChar w:fldCharType="begin"/>
    </w:r>
    <w:r>
      <w:rPr>
        <w:sz w:val="20"/>
        <w:szCs w:val="20"/>
        <w:u w:val="single"/>
      </w:rPr>
      <w:instrText xml:space="preserve"> DATE \@"d.\ MMMM\ yyyy" </w:instrText>
    </w:r>
    <w:r>
      <w:rPr>
        <w:sz w:val="20"/>
        <w:szCs w:val="20"/>
        <w:u w:val="single"/>
      </w:rPr>
      <w:fldChar w:fldCharType="separate"/>
    </w:r>
    <w:r w:rsidR="007402C6">
      <w:rPr>
        <w:noProof/>
        <w:sz w:val="20"/>
        <w:szCs w:val="20"/>
        <w:u w:val="single"/>
      </w:rPr>
      <w:t>8. Dezember 2015</w:t>
    </w:r>
    <w:r>
      <w:rPr>
        <w:sz w:val="20"/>
        <w:szCs w:val="20"/>
        <w:u w:val="single"/>
      </w:rPr>
      <w:fldChar w:fldCharType="end"/>
    </w:r>
    <w:r>
      <w:rPr>
        <w:rFonts w:ascii="Verdana" w:hAnsi="Verdana"/>
        <w:sz w:val="20"/>
        <w:szCs w:val="20"/>
        <w:u w:val="single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C6"/>
    <w:rsid w:val="000D6465"/>
    <w:rsid w:val="007402C6"/>
    <w:rsid w:val="00B432B4"/>
    <w:rsid w:val="00C13767"/>
    <w:rsid w:val="00D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2C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2C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/>
      <w:sz w:val="28"/>
      <w:szCs w:val="28"/>
      <w:lang w:eastAsia="zh-CN"/>
    </w:rPr>
  </w:style>
  <w:style w:type="paragraph" w:styleId="Textkrper">
    <w:name w:val="Body Text"/>
    <w:basedOn w:val="Standard"/>
    <w:pPr>
      <w:spacing w:after="120"/>
    </w:pPr>
    <w:rPr>
      <w:rFonts w:eastAsia="Arial Unicode MS"/>
      <w:lang w:eastAsia="zh-CN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eastAsia="Arial Unicode MS"/>
      <w:i/>
      <w:iCs/>
      <w:lang w:eastAsia="zh-CN"/>
    </w:rPr>
  </w:style>
  <w:style w:type="paragraph" w:customStyle="1" w:styleId="Verzeichnis">
    <w:name w:val="Verzeichnis"/>
    <w:basedOn w:val="Standard"/>
    <w:pPr>
      <w:suppressLineNumbers/>
    </w:pPr>
    <w:rPr>
      <w:rFonts w:eastAsia="Arial Unicode MS"/>
      <w:lang w:eastAsia="zh-CN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  <w:rPr>
      <w:rFonts w:eastAsia="Arial Unicode MS"/>
      <w:lang w:eastAsia="zh-CN"/>
    </w:rPr>
  </w:style>
  <w:style w:type="paragraph" w:customStyle="1" w:styleId="HorizontaleLinie">
    <w:name w:val="Horizontale Linie"/>
    <w:basedOn w:val="Standard"/>
    <w:next w:val="Textkrper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rFonts w:eastAsia="Arial Unicode MS"/>
      <w:sz w:val="12"/>
      <w:szCs w:val="1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465"/>
    <w:rPr>
      <w:rFonts w:ascii="Tahoma" w:eastAsia="Arial Unicode MS" w:hAnsi="Tahoma"/>
      <w:sz w:val="16"/>
      <w:szCs w:val="14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465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\Desktop\PR%20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 Text</Template>
  <TotalTime>0</TotalTime>
  <Pages>1</Pages>
  <Words>184</Words>
  <Characters>1295</Characters>
  <Application>Microsoft Office Word</Application>
  <DocSecurity>0</DocSecurity>
  <Lines>17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 Telegramm</vt:lpstr>
    </vt:vector>
  </TitlesOfParts>
  <Company>HUB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Telegramm</dc:title>
  <dc:creator>Reinhold Wulff</dc:creator>
  <cp:lastModifiedBy>Reinhold Wulff</cp:lastModifiedBy>
  <cp:revision>1</cp:revision>
  <cp:lastPrinted>1900-12-31T23:00:00Z</cp:lastPrinted>
  <dcterms:created xsi:type="dcterms:W3CDTF">2015-12-08T13:53:00Z</dcterms:created>
  <dcterms:modified xsi:type="dcterms:W3CDTF">2015-12-08T13:53:00Z</dcterms:modified>
</cp:coreProperties>
</file>